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F7" w:rsidRPr="00834888" w:rsidRDefault="00EC78F7" w:rsidP="00BB4F61">
      <w:pPr>
        <w:pStyle w:val="NoSpacing"/>
        <w:jc w:val="both"/>
        <w:rPr>
          <w:rFonts w:ascii="Arial" w:hAnsi="Arial" w:cs="Arial"/>
          <w:b/>
          <w:color w:val="00B0F0"/>
          <w:sz w:val="28"/>
          <w:szCs w:val="28"/>
        </w:rPr>
      </w:pPr>
    </w:p>
    <w:p w:rsidR="009B397C" w:rsidRPr="00834888" w:rsidRDefault="009B397C" w:rsidP="00BB4F61">
      <w:pPr>
        <w:pStyle w:val="NoSpacing"/>
        <w:jc w:val="both"/>
        <w:rPr>
          <w:rFonts w:ascii="Arial" w:hAnsi="Arial" w:cs="Arial"/>
          <w:b/>
          <w:color w:val="00B0F0"/>
          <w:sz w:val="28"/>
          <w:szCs w:val="28"/>
        </w:rPr>
      </w:pPr>
    </w:p>
    <w:p w:rsidR="00950963" w:rsidRPr="00834888" w:rsidRDefault="00950963" w:rsidP="00BB4F61">
      <w:pPr>
        <w:shd w:val="clear" w:color="auto" w:fill="FFFFFF"/>
        <w:spacing w:after="0" w:line="240" w:lineRule="auto"/>
        <w:jc w:val="both"/>
        <w:outlineLvl w:val="1"/>
        <w:rPr>
          <w:rFonts w:ascii="Arial" w:eastAsia="Times New Roman" w:hAnsi="Arial" w:cs="Arial"/>
          <w:b/>
          <w:bCs/>
          <w:color w:val="1B1B1B"/>
          <w:sz w:val="40"/>
          <w:szCs w:val="45"/>
          <w:lang w:val="en-IN" w:eastAsia="en-IN"/>
        </w:rPr>
      </w:pPr>
    </w:p>
    <w:p w:rsidR="008E518E" w:rsidRDefault="009965CE" w:rsidP="008E518E">
      <w:pPr>
        <w:shd w:val="clear" w:color="auto" w:fill="FFFFFF"/>
        <w:spacing w:after="0" w:line="240" w:lineRule="auto"/>
        <w:outlineLvl w:val="1"/>
        <w:rPr>
          <w:rFonts w:ascii="Arial" w:eastAsia="Times New Roman" w:hAnsi="Arial" w:cs="Arial"/>
          <w:b/>
          <w:bCs/>
          <w:color w:val="1B1B1B"/>
          <w:sz w:val="40"/>
          <w:szCs w:val="45"/>
          <w:lang w:val="en-IN" w:eastAsia="en-IN"/>
        </w:rPr>
      </w:pPr>
      <w:r w:rsidRPr="00834888">
        <w:rPr>
          <w:rFonts w:ascii="Arial" w:eastAsia="Times New Roman" w:hAnsi="Arial" w:cs="Arial"/>
          <w:b/>
          <w:bCs/>
          <w:color w:val="1B1B1B"/>
          <w:sz w:val="40"/>
          <w:szCs w:val="45"/>
          <w:lang w:val="en-IN" w:eastAsia="en-IN"/>
        </w:rPr>
        <w:t xml:space="preserve">Redefining </w:t>
      </w:r>
      <w:r>
        <w:rPr>
          <w:rFonts w:ascii="Arial" w:eastAsia="Times New Roman" w:hAnsi="Arial" w:cs="Arial"/>
          <w:b/>
          <w:bCs/>
          <w:color w:val="1B1B1B"/>
          <w:sz w:val="40"/>
          <w:szCs w:val="45"/>
          <w:lang w:val="en-IN" w:eastAsia="en-IN"/>
        </w:rPr>
        <w:t>c</w:t>
      </w:r>
      <w:r w:rsidRPr="00834888">
        <w:rPr>
          <w:rFonts w:ascii="Arial" w:eastAsia="Times New Roman" w:hAnsi="Arial" w:cs="Arial"/>
          <w:b/>
          <w:bCs/>
          <w:color w:val="1B1B1B"/>
          <w:sz w:val="40"/>
          <w:szCs w:val="45"/>
          <w:lang w:val="en-IN" w:eastAsia="en-IN"/>
        </w:rPr>
        <w:t xml:space="preserve">orrugated </w:t>
      </w:r>
      <w:r>
        <w:rPr>
          <w:rFonts w:ascii="Arial" w:eastAsia="Times New Roman" w:hAnsi="Arial" w:cs="Arial"/>
          <w:b/>
          <w:bCs/>
          <w:color w:val="1B1B1B"/>
          <w:sz w:val="40"/>
          <w:szCs w:val="45"/>
          <w:lang w:val="en-IN" w:eastAsia="en-IN"/>
        </w:rPr>
        <w:t xml:space="preserve">packaging, </w:t>
      </w:r>
    </w:p>
    <w:p w:rsidR="009965CE" w:rsidRPr="00834888" w:rsidRDefault="009965CE" w:rsidP="008E518E">
      <w:pPr>
        <w:shd w:val="clear" w:color="auto" w:fill="FFFFFF"/>
        <w:spacing w:after="0" w:line="240" w:lineRule="auto"/>
        <w:outlineLvl w:val="1"/>
        <w:rPr>
          <w:rFonts w:ascii="Arial" w:eastAsia="Times New Roman" w:hAnsi="Arial" w:cs="Arial"/>
          <w:b/>
          <w:bCs/>
          <w:color w:val="1B1B1B"/>
          <w:sz w:val="40"/>
          <w:szCs w:val="45"/>
          <w:lang w:val="en-IN" w:eastAsia="en-IN"/>
        </w:rPr>
      </w:pPr>
      <w:r>
        <w:rPr>
          <w:rFonts w:ascii="Arial" w:eastAsia="Times New Roman" w:hAnsi="Arial" w:cs="Arial"/>
          <w:b/>
          <w:bCs/>
          <w:color w:val="1B1B1B"/>
          <w:sz w:val="40"/>
          <w:szCs w:val="45"/>
          <w:lang w:val="en-IN" w:eastAsia="en-IN"/>
        </w:rPr>
        <w:t>carton making, paper packaging &amp; p</w:t>
      </w:r>
      <w:r w:rsidRPr="00834888">
        <w:rPr>
          <w:rFonts w:ascii="Arial" w:eastAsia="Times New Roman" w:hAnsi="Arial" w:cs="Arial"/>
          <w:b/>
          <w:bCs/>
          <w:color w:val="1B1B1B"/>
          <w:sz w:val="40"/>
          <w:szCs w:val="45"/>
          <w:lang w:val="en-IN" w:eastAsia="en-IN"/>
        </w:rPr>
        <w:t xml:space="preserve">rinting </w:t>
      </w:r>
    </w:p>
    <w:p w:rsidR="009965CE" w:rsidRDefault="009965CE" w:rsidP="00BB4F61">
      <w:pPr>
        <w:shd w:val="clear" w:color="auto" w:fill="FFFFFF"/>
        <w:spacing w:after="0" w:line="240" w:lineRule="auto"/>
        <w:jc w:val="both"/>
        <w:outlineLvl w:val="1"/>
        <w:rPr>
          <w:rFonts w:ascii="Arial" w:eastAsia="Times New Roman" w:hAnsi="Arial" w:cs="Arial"/>
          <w:b/>
          <w:bCs/>
          <w:color w:val="1B1B1B"/>
          <w:sz w:val="40"/>
          <w:szCs w:val="45"/>
          <w:lang w:val="en-IN" w:eastAsia="en-IN"/>
        </w:rPr>
      </w:pPr>
    </w:p>
    <w:p w:rsidR="00834888" w:rsidRPr="002A4A51" w:rsidRDefault="002A4A51" w:rsidP="00BB4F61">
      <w:pPr>
        <w:shd w:val="clear" w:color="auto" w:fill="FFFFFF"/>
        <w:spacing w:after="0" w:line="240" w:lineRule="auto"/>
        <w:jc w:val="both"/>
        <w:outlineLvl w:val="1"/>
        <w:rPr>
          <w:rFonts w:ascii="Arial" w:eastAsia="Times New Roman" w:hAnsi="Arial" w:cs="Arial"/>
          <w:bCs/>
          <w:color w:val="1B1B1B"/>
          <w:lang w:val="en-IN" w:eastAsia="en-IN"/>
        </w:rPr>
      </w:pPr>
      <w:r>
        <w:rPr>
          <w:rFonts w:ascii="Arial" w:hAnsi="Arial" w:cs="Arial"/>
          <w:bCs/>
          <w:color w:val="000000" w:themeColor="text1"/>
        </w:rPr>
        <w:t>Starting from 5</w:t>
      </w:r>
      <w:r w:rsidRPr="002A4A51">
        <w:rPr>
          <w:rFonts w:ascii="Arial" w:hAnsi="Arial" w:cs="Arial"/>
          <w:bCs/>
          <w:color w:val="000000" w:themeColor="text1"/>
          <w:vertAlign w:val="superscript"/>
        </w:rPr>
        <w:t>th</w:t>
      </w:r>
      <w:r>
        <w:rPr>
          <w:rFonts w:ascii="Arial" w:hAnsi="Arial" w:cs="Arial"/>
          <w:bCs/>
          <w:color w:val="000000" w:themeColor="text1"/>
        </w:rPr>
        <w:t xml:space="preserve"> September</w:t>
      </w:r>
      <w:r w:rsidR="00B97CAA">
        <w:rPr>
          <w:rFonts w:ascii="Arial" w:hAnsi="Arial" w:cs="Arial"/>
          <w:bCs/>
          <w:color w:val="000000" w:themeColor="text1"/>
        </w:rPr>
        <w:t xml:space="preserve">, </w:t>
      </w:r>
      <w:r w:rsidR="00B97CAA" w:rsidRPr="00B97CAA">
        <w:rPr>
          <w:rFonts w:ascii="Arial" w:eastAsia="Times New Roman" w:hAnsi="Arial" w:cs="Arial"/>
          <w:bCs/>
          <w:color w:val="1B1B1B"/>
          <w:lang w:val="en-IN" w:eastAsia="en-IN"/>
        </w:rPr>
        <w:t xml:space="preserve">packaging experts, corrugated box manufacturers, converters, package printers, paper bag manufacturers, consultants, package designers and  </w:t>
      </w:r>
      <w:bookmarkStart w:id="0" w:name="_GoBack"/>
      <w:bookmarkEnd w:id="0"/>
      <w:r w:rsidR="00B97CAA">
        <w:rPr>
          <w:rFonts w:ascii="Arial" w:eastAsia="Times New Roman" w:hAnsi="Arial" w:cs="Arial"/>
          <w:bCs/>
          <w:color w:val="1B1B1B"/>
          <w:lang w:val="en-IN" w:eastAsia="en-IN"/>
        </w:rPr>
        <w:t>end-</w:t>
      </w:r>
      <w:r w:rsidR="00B97CAA" w:rsidRPr="00B97CAA">
        <w:rPr>
          <w:rFonts w:ascii="Arial" w:eastAsia="Times New Roman" w:hAnsi="Arial" w:cs="Arial"/>
          <w:bCs/>
          <w:color w:val="1B1B1B"/>
          <w:lang w:val="en-IN" w:eastAsia="en-IN"/>
        </w:rPr>
        <w:t>user companies</w:t>
      </w:r>
      <w:r w:rsidR="00B97CAA">
        <w:rPr>
          <w:rFonts w:ascii="Arial" w:eastAsia="Times New Roman" w:hAnsi="Arial" w:cs="Arial"/>
          <w:b/>
          <w:bCs/>
          <w:color w:val="1B1B1B"/>
          <w:lang w:val="en-IN" w:eastAsia="en-IN"/>
        </w:rPr>
        <w:t xml:space="preserve"> </w:t>
      </w:r>
      <w:r w:rsidR="00834888" w:rsidRPr="00912E35">
        <w:rPr>
          <w:rFonts w:ascii="Arial" w:hAnsi="Arial" w:cs="Arial"/>
          <w:bCs/>
          <w:color w:val="000000" w:themeColor="text1"/>
        </w:rPr>
        <w:t>will</w:t>
      </w:r>
      <w:r w:rsidR="00912E35">
        <w:rPr>
          <w:rFonts w:ascii="Arial" w:hAnsi="Arial" w:cs="Arial"/>
          <w:bCs/>
          <w:color w:val="000000" w:themeColor="text1"/>
        </w:rPr>
        <w:t xml:space="preserve"> witness innovative </w:t>
      </w:r>
      <w:r w:rsidR="00834888" w:rsidRPr="00912E35">
        <w:rPr>
          <w:rFonts w:ascii="Arial" w:hAnsi="Arial" w:cs="Arial"/>
          <w:bCs/>
          <w:color w:val="000000" w:themeColor="text1"/>
        </w:rPr>
        <w:t>technologies related to packaging, corrugated packaging, carton box making</w:t>
      </w:r>
      <w:r w:rsidR="009965CE">
        <w:rPr>
          <w:rFonts w:ascii="Arial" w:hAnsi="Arial" w:cs="Arial"/>
          <w:bCs/>
          <w:color w:val="000000" w:themeColor="text1"/>
        </w:rPr>
        <w:t xml:space="preserve"> and printing </w:t>
      </w:r>
      <w:r w:rsidR="00834888" w:rsidRPr="00912E35">
        <w:rPr>
          <w:rFonts w:ascii="Arial" w:hAnsi="Arial" w:cs="Arial"/>
          <w:bCs/>
          <w:color w:val="000000" w:themeColor="text1"/>
        </w:rPr>
        <w:t xml:space="preserve">at IndiaCorr Expo &amp; India Folding Carton </w:t>
      </w:r>
      <w:r w:rsidR="00605F20">
        <w:rPr>
          <w:rFonts w:ascii="Arial" w:hAnsi="Arial" w:cs="Arial"/>
          <w:bCs/>
          <w:color w:val="000000" w:themeColor="text1"/>
        </w:rPr>
        <w:t xml:space="preserve">Expo. </w:t>
      </w:r>
    </w:p>
    <w:p w:rsidR="00912E35" w:rsidRDefault="00912E35" w:rsidP="00BB4F61">
      <w:pPr>
        <w:pStyle w:val="NoSpacing"/>
        <w:jc w:val="both"/>
        <w:rPr>
          <w:rFonts w:ascii="Arial" w:hAnsi="Arial" w:cs="Arial"/>
          <w:bCs/>
          <w:color w:val="000000" w:themeColor="text1"/>
        </w:rPr>
      </w:pPr>
    </w:p>
    <w:p w:rsidR="00271B88" w:rsidRDefault="00912E35" w:rsidP="00BB4F61">
      <w:pPr>
        <w:pStyle w:val="NoSpacing"/>
        <w:jc w:val="both"/>
        <w:rPr>
          <w:rFonts w:ascii="Arial" w:hAnsi="Arial" w:cs="Arial"/>
          <w:color w:val="000000" w:themeColor="text1"/>
        </w:rPr>
      </w:pPr>
      <w:r>
        <w:rPr>
          <w:rFonts w:ascii="Arial" w:hAnsi="Arial" w:cs="Arial"/>
          <w:bCs/>
          <w:color w:val="000000" w:themeColor="text1"/>
        </w:rPr>
        <w:t xml:space="preserve">This is a perfect opportunity for industry stakeholders to </w:t>
      </w:r>
      <w:r w:rsidRPr="00834888">
        <w:rPr>
          <w:rFonts w:ascii="Arial" w:hAnsi="Arial" w:cs="Arial"/>
          <w:color w:val="000000" w:themeColor="text1"/>
        </w:rPr>
        <w:t xml:space="preserve">source </w:t>
      </w:r>
      <w:r>
        <w:rPr>
          <w:rFonts w:ascii="Arial" w:hAnsi="Arial" w:cs="Arial"/>
          <w:color w:val="000000" w:themeColor="text1"/>
        </w:rPr>
        <w:t xml:space="preserve">new-to-market and innovative </w:t>
      </w:r>
      <w:r w:rsidRPr="00834888">
        <w:rPr>
          <w:rFonts w:ascii="Arial" w:hAnsi="Arial" w:cs="Arial"/>
          <w:color w:val="000000" w:themeColor="text1"/>
        </w:rPr>
        <w:t>machiner</w:t>
      </w:r>
      <w:r>
        <w:rPr>
          <w:rFonts w:ascii="Arial" w:hAnsi="Arial" w:cs="Arial"/>
          <w:color w:val="000000" w:themeColor="text1"/>
        </w:rPr>
        <w:t xml:space="preserve">ies, </w:t>
      </w:r>
      <w:r w:rsidRPr="00834888">
        <w:rPr>
          <w:rFonts w:ascii="Arial" w:hAnsi="Arial" w:cs="Arial"/>
          <w:color w:val="000000" w:themeColor="text1"/>
        </w:rPr>
        <w:t xml:space="preserve">raw materials &amp; ancillary solutions, network with </w:t>
      </w:r>
      <w:r>
        <w:rPr>
          <w:rFonts w:ascii="Arial" w:hAnsi="Arial" w:cs="Arial"/>
          <w:color w:val="000000" w:themeColor="text1"/>
        </w:rPr>
        <w:t xml:space="preserve">peers and </w:t>
      </w:r>
      <w:r w:rsidRPr="00834888">
        <w:rPr>
          <w:rFonts w:ascii="Arial" w:hAnsi="Arial" w:cs="Arial"/>
          <w:color w:val="000000" w:themeColor="text1"/>
        </w:rPr>
        <w:t>business prospects</w:t>
      </w:r>
      <w:r>
        <w:rPr>
          <w:rFonts w:ascii="Arial" w:hAnsi="Arial" w:cs="Arial"/>
          <w:color w:val="000000" w:themeColor="text1"/>
        </w:rPr>
        <w:t>;</w:t>
      </w:r>
      <w:r w:rsidRPr="00834888">
        <w:rPr>
          <w:rFonts w:ascii="Arial" w:hAnsi="Arial" w:cs="Arial"/>
          <w:color w:val="000000" w:themeColor="text1"/>
        </w:rPr>
        <w:t xml:space="preserve"> and learn techniques to run business more effectively and </w:t>
      </w:r>
      <w:r>
        <w:rPr>
          <w:rFonts w:ascii="Arial" w:hAnsi="Arial" w:cs="Arial"/>
          <w:color w:val="000000" w:themeColor="text1"/>
        </w:rPr>
        <w:t>grow</w:t>
      </w:r>
      <w:r w:rsidRPr="00834888">
        <w:rPr>
          <w:rFonts w:ascii="Arial" w:hAnsi="Arial" w:cs="Arial"/>
          <w:color w:val="000000" w:themeColor="text1"/>
        </w:rPr>
        <w:t xml:space="preserve"> international footprint. </w:t>
      </w:r>
    </w:p>
    <w:p w:rsidR="00271B88" w:rsidRDefault="00271B88" w:rsidP="00BB4F61">
      <w:pPr>
        <w:pStyle w:val="NoSpacing"/>
        <w:jc w:val="both"/>
        <w:rPr>
          <w:rFonts w:ascii="Arial" w:hAnsi="Arial" w:cs="Arial"/>
          <w:color w:val="000000" w:themeColor="text1"/>
        </w:rPr>
      </w:pPr>
    </w:p>
    <w:p w:rsidR="00271B88" w:rsidRDefault="00B97CAA" w:rsidP="00BB4F61">
      <w:pPr>
        <w:pStyle w:val="NoSpacing"/>
        <w:jc w:val="both"/>
      </w:pPr>
      <w:r w:rsidRPr="00834888">
        <w:rPr>
          <w:rFonts w:ascii="Arial" w:hAnsi="Arial" w:cs="Arial"/>
          <w:color w:val="000000" w:themeColor="text1"/>
        </w:rPr>
        <w:t xml:space="preserve">IndiaCorr Expo </w:t>
      </w:r>
      <w:r>
        <w:rPr>
          <w:rFonts w:ascii="Arial" w:hAnsi="Arial" w:cs="Arial"/>
          <w:color w:val="000000" w:themeColor="text1"/>
        </w:rPr>
        <w:t>&amp; India Folding Carton</w:t>
      </w:r>
      <w:r w:rsidR="00605F20">
        <w:rPr>
          <w:rFonts w:ascii="Arial" w:hAnsi="Arial" w:cs="Arial"/>
          <w:color w:val="000000" w:themeColor="text1"/>
        </w:rPr>
        <w:t xml:space="preserve"> Expo are </w:t>
      </w:r>
      <w:r>
        <w:rPr>
          <w:rFonts w:ascii="Arial" w:hAnsi="Arial" w:cs="Arial"/>
          <w:color w:val="000000" w:themeColor="text1"/>
        </w:rPr>
        <w:t>taking place on 5, 6 &amp; 7 September 2019 at India Expo Centre, Greater Noida, the shows are s</w:t>
      </w:r>
      <w:r w:rsidRPr="00834888">
        <w:rPr>
          <w:rFonts w:ascii="Arial" w:hAnsi="Arial" w:cs="Arial"/>
          <w:color w:val="000000" w:themeColor="text1"/>
        </w:rPr>
        <w:t>pread</w:t>
      </w:r>
      <w:r>
        <w:rPr>
          <w:rFonts w:ascii="Arial" w:hAnsi="Arial" w:cs="Arial"/>
          <w:color w:val="000000" w:themeColor="text1"/>
        </w:rPr>
        <w:t xml:space="preserve"> </w:t>
      </w:r>
      <w:r w:rsidRPr="00834888">
        <w:rPr>
          <w:rFonts w:ascii="Arial" w:hAnsi="Arial" w:cs="Arial"/>
          <w:color w:val="000000" w:themeColor="text1"/>
        </w:rPr>
        <w:t>over 10,000 sqm of commercial space</w:t>
      </w:r>
      <w:r>
        <w:rPr>
          <w:rFonts w:ascii="Arial" w:hAnsi="Arial" w:cs="Arial"/>
          <w:color w:val="000000" w:themeColor="text1"/>
        </w:rPr>
        <w:t xml:space="preserve"> and brings </w:t>
      </w:r>
      <w:r w:rsidRPr="00834888">
        <w:rPr>
          <w:rFonts w:ascii="Arial" w:hAnsi="Arial" w:cs="Arial"/>
          <w:color w:val="000000" w:themeColor="text1"/>
        </w:rPr>
        <w:t>26</w:t>
      </w:r>
      <w:r>
        <w:rPr>
          <w:rFonts w:ascii="Arial" w:hAnsi="Arial" w:cs="Arial"/>
          <w:color w:val="000000" w:themeColor="text1"/>
        </w:rPr>
        <w:t xml:space="preserve">0 exhibitors from India, China, Taiwan, Italy, Germany, USA, Japan, Singapore and </w:t>
      </w:r>
      <w:r w:rsidRPr="00271B88">
        <w:rPr>
          <w:rFonts w:ascii="Arial" w:hAnsi="Arial" w:cs="Arial"/>
          <w:color w:val="000000" w:themeColor="text1"/>
        </w:rPr>
        <w:t xml:space="preserve">many more. </w:t>
      </w:r>
      <w:r w:rsidR="00912E35" w:rsidRPr="00271B88">
        <w:rPr>
          <w:rFonts w:ascii="Arial" w:hAnsi="Arial" w:cs="Arial"/>
          <w:color w:val="000000" w:themeColor="text1"/>
        </w:rPr>
        <w:t xml:space="preserve">Some of the key </w:t>
      </w:r>
      <w:r w:rsidR="00D55536" w:rsidRPr="00271B88">
        <w:rPr>
          <w:rFonts w:ascii="Arial" w:hAnsi="Arial" w:cs="Arial"/>
          <w:color w:val="000000" w:themeColor="text1"/>
        </w:rPr>
        <w:t xml:space="preserve">participating </w:t>
      </w:r>
      <w:r w:rsidR="00912E35" w:rsidRPr="00271B88">
        <w:rPr>
          <w:rFonts w:ascii="Arial" w:hAnsi="Arial" w:cs="Arial"/>
          <w:color w:val="000000" w:themeColor="text1"/>
        </w:rPr>
        <w:t xml:space="preserve">companies </w:t>
      </w:r>
      <w:r w:rsidR="00D55536" w:rsidRPr="00271B88">
        <w:rPr>
          <w:rFonts w:ascii="Arial" w:hAnsi="Arial" w:cs="Arial"/>
          <w:color w:val="000000" w:themeColor="text1"/>
        </w:rPr>
        <w:t>include</w:t>
      </w:r>
      <w:r w:rsidR="00912E35" w:rsidRPr="00271B88">
        <w:rPr>
          <w:rFonts w:ascii="Arial" w:hAnsi="Arial" w:cs="Arial"/>
          <w:color w:val="000000" w:themeColor="text1"/>
        </w:rPr>
        <w:t xml:space="preserve"> </w:t>
      </w:r>
      <w:r w:rsidR="00271B88" w:rsidRPr="00271B88">
        <w:rPr>
          <w:rFonts w:ascii="Arial" w:hAnsi="Arial" w:cs="Arial"/>
        </w:rPr>
        <w:t>Ample</w:t>
      </w:r>
      <w:r w:rsidR="00605F20">
        <w:rPr>
          <w:rFonts w:ascii="Arial" w:hAnsi="Arial" w:cs="Arial"/>
        </w:rPr>
        <w:t xml:space="preserve"> Graphics</w:t>
      </w:r>
      <w:r w:rsidR="00271B88" w:rsidRPr="00271B88">
        <w:rPr>
          <w:rFonts w:ascii="Arial" w:hAnsi="Arial" w:cs="Arial"/>
        </w:rPr>
        <w:t>, Amylodex, Arden, BHS, BOBST, BOIX, BP AGNATI, Erhardt+Leimer, ESKO, FOSBER, FUMA Machinery, Hotron Heaters, JUSTU, Linux, NBG, NMC, Paliha, Robus India, SUBA, Valco Melton, VIG Graphics and Zhongke to name a few</w:t>
      </w:r>
      <w:r w:rsidR="00271B88">
        <w:t xml:space="preserve">. </w:t>
      </w:r>
    </w:p>
    <w:p w:rsidR="00912E35" w:rsidRDefault="00912E35" w:rsidP="00BB4F61">
      <w:pPr>
        <w:pStyle w:val="NoSpacing"/>
        <w:jc w:val="both"/>
        <w:rPr>
          <w:rFonts w:ascii="Arial" w:hAnsi="Arial" w:cs="Arial"/>
          <w:color w:val="000000" w:themeColor="text1"/>
        </w:rPr>
      </w:pPr>
    </w:p>
    <w:p w:rsidR="00912E35" w:rsidRDefault="00786571" w:rsidP="00BB4F61">
      <w:pPr>
        <w:pStyle w:val="NoSpacing"/>
        <w:jc w:val="both"/>
        <w:rPr>
          <w:rFonts w:ascii="Arial" w:hAnsi="Arial" w:cs="Arial"/>
          <w:color w:val="000000" w:themeColor="text1"/>
        </w:rPr>
      </w:pPr>
      <w:r w:rsidRPr="00271B88">
        <w:rPr>
          <w:rFonts w:ascii="Arial" w:hAnsi="Arial" w:cs="Arial"/>
          <w:color w:val="000000" w:themeColor="text1"/>
        </w:rPr>
        <w:t>India Folding Carton</w:t>
      </w:r>
      <w:r>
        <w:rPr>
          <w:rFonts w:ascii="Arial" w:hAnsi="Arial" w:cs="Arial"/>
          <w:b/>
          <w:color w:val="000000" w:themeColor="text1"/>
        </w:rPr>
        <w:t xml:space="preserve"> </w:t>
      </w:r>
      <w:r w:rsidR="00605F20" w:rsidRPr="00605F20">
        <w:rPr>
          <w:rFonts w:ascii="Arial" w:hAnsi="Arial" w:cs="Arial"/>
          <w:color w:val="000000" w:themeColor="text1"/>
        </w:rPr>
        <w:t xml:space="preserve">Expo </w:t>
      </w:r>
      <w:r w:rsidR="00912E35" w:rsidRPr="00834888">
        <w:rPr>
          <w:rFonts w:ascii="Arial" w:hAnsi="Arial" w:cs="Arial"/>
          <w:color w:val="000000" w:themeColor="text1"/>
        </w:rPr>
        <w:t>is a focused event on folding c</w:t>
      </w:r>
      <w:r>
        <w:rPr>
          <w:rFonts w:ascii="Arial" w:hAnsi="Arial" w:cs="Arial"/>
          <w:color w:val="000000" w:themeColor="text1"/>
        </w:rPr>
        <w:t>arton</w:t>
      </w:r>
      <w:r w:rsidR="00940058">
        <w:rPr>
          <w:rFonts w:ascii="Arial" w:hAnsi="Arial" w:cs="Arial"/>
          <w:color w:val="000000" w:themeColor="text1"/>
        </w:rPr>
        <w:t xml:space="preserve"> and paper packaging</w:t>
      </w:r>
      <w:r>
        <w:rPr>
          <w:rFonts w:ascii="Arial" w:hAnsi="Arial" w:cs="Arial"/>
          <w:color w:val="000000" w:themeColor="text1"/>
        </w:rPr>
        <w:t xml:space="preserve"> business. </w:t>
      </w:r>
      <w:r w:rsidR="00912E35" w:rsidRPr="00834888">
        <w:rPr>
          <w:rFonts w:ascii="Arial" w:hAnsi="Arial" w:cs="Arial"/>
          <w:color w:val="000000" w:themeColor="text1"/>
        </w:rPr>
        <w:t>Package converters, paper box manufacturers and printers would benefit from attending India Folding Carton as they will witness solutions such as carton making equipment, paper bag manufacturing equipment, software, testing equipment, paper, printers - digital, offset, flexographic, lamination solutions, inks and other consumables.</w:t>
      </w:r>
    </w:p>
    <w:p w:rsidR="00912E35" w:rsidRDefault="00912E35" w:rsidP="00BB4F61">
      <w:pPr>
        <w:pStyle w:val="NoSpacing"/>
        <w:jc w:val="both"/>
        <w:rPr>
          <w:rFonts w:ascii="Arial" w:hAnsi="Arial" w:cs="Arial"/>
          <w:color w:val="000000" w:themeColor="text1"/>
        </w:rPr>
      </w:pPr>
    </w:p>
    <w:p w:rsidR="00912E35" w:rsidRDefault="00786571" w:rsidP="00BB4F61">
      <w:pPr>
        <w:pStyle w:val="NoSpacing"/>
        <w:jc w:val="both"/>
        <w:rPr>
          <w:rFonts w:ascii="Arial" w:hAnsi="Arial" w:cs="Arial"/>
          <w:color w:val="000000" w:themeColor="text1"/>
        </w:rPr>
      </w:pPr>
      <w:r>
        <w:rPr>
          <w:rFonts w:ascii="Arial" w:hAnsi="Arial" w:cs="Arial"/>
          <w:color w:val="000000" w:themeColor="text1"/>
        </w:rPr>
        <w:t xml:space="preserve">A collocated conference, ICCMA Congress, will also be taking place alongside where </w:t>
      </w:r>
      <w:r w:rsidR="007B7084" w:rsidRPr="00834888">
        <w:rPr>
          <w:rFonts w:ascii="Arial" w:hAnsi="Arial" w:cs="Arial"/>
          <w:color w:val="000000" w:themeColor="text1"/>
        </w:rPr>
        <w:t xml:space="preserve">thought-leaders will deliberate on </w:t>
      </w:r>
      <w:r>
        <w:rPr>
          <w:rFonts w:ascii="Arial" w:hAnsi="Arial" w:cs="Arial"/>
          <w:color w:val="000000" w:themeColor="text1"/>
        </w:rPr>
        <w:t xml:space="preserve">recent </w:t>
      </w:r>
      <w:r w:rsidR="007B7084" w:rsidRPr="00834888">
        <w:rPr>
          <w:rFonts w:ascii="Arial" w:hAnsi="Arial" w:cs="Arial"/>
          <w:color w:val="000000" w:themeColor="text1"/>
        </w:rPr>
        <w:t xml:space="preserve">challenges and opportunities faced by the industry while offering them </w:t>
      </w:r>
      <w:r w:rsidR="009027E9" w:rsidRPr="00834888">
        <w:rPr>
          <w:rFonts w:ascii="Arial" w:hAnsi="Arial" w:cs="Arial"/>
          <w:color w:val="000000" w:themeColor="text1"/>
        </w:rPr>
        <w:t xml:space="preserve">unrivalled networking opportunities. </w:t>
      </w:r>
    </w:p>
    <w:p w:rsidR="00912E35" w:rsidRPr="00834888" w:rsidRDefault="00912E35" w:rsidP="00BB4F61">
      <w:pPr>
        <w:pStyle w:val="NoSpacing"/>
        <w:jc w:val="both"/>
        <w:rPr>
          <w:rFonts w:ascii="Arial" w:hAnsi="Arial" w:cs="Arial"/>
          <w:color w:val="000000" w:themeColor="text1"/>
        </w:rPr>
      </w:pPr>
    </w:p>
    <w:p w:rsidR="00271B88" w:rsidRDefault="00B9260F" w:rsidP="00BB4F61">
      <w:pPr>
        <w:pStyle w:val="NoSpacing"/>
        <w:jc w:val="both"/>
        <w:rPr>
          <w:rFonts w:ascii="Arial" w:hAnsi="Arial" w:cs="Arial"/>
          <w:b/>
          <w:color w:val="000000" w:themeColor="text1"/>
        </w:rPr>
      </w:pPr>
      <w:r w:rsidRPr="005066B8">
        <w:rPr>
          <w:rFonts w:ascii="Arial" w:hAnsi="Arial" w:cs="Arial"/>
          <w:b/>
          <w:color w:val="000000" w:themeColor="text1"/>
        </w:rPr>
        <w:t>India</w:t>
      </w:r>
      <w:r w:rsidR="00912E35" w:rsidRPr="005066B8">
        <w:rPr>
          <w:rFonts w:ascii="Arial" w:hAnsi="Arial" w:cs="Arial"/>
          <w:b/>
          <w:color w:val="000000" w:themeColor="text1"/>
        </w:rPr>
        <w:t xml:space="preserve">Corr Expo, India Folding Carton </w:t>
      </w:r>
      <w:r w:rsidR="00605F20">
        <w:rPr>
          <w:rFonts w:ascii="Arial" w:hAnsi="Arial" w:cs="Arial"/>
          <w:b/>
          <w:color w:val="000000" w:themeColor="text1"/>
        </w:rPr>
        <w:t xml:space="preserve">Expo </w:t>
      </w:r>
      <w:r w:rsidR="00912E35" w:rsidRPr="005066B8">
        <w:rPr>
          <w:rFonts w:ascii="Arial" w:hAnsi="Arial" w:cs="Arial"/>
          <w:b/>
          <w:color w:val="000000" w:themeColor="text1"/>
        </w:rPr>
        <w:t xml:space="preserve">and </w:t>
      </w:r>
      <w:r w:rsidRPr="005066B8">
        <w:rPr>
          <w:rFonts w:ascii="Arial" w:hAnsi="Arial" w:cs="Arial"/>
          <w:b/>
          <w:color w:val="000000" w:themeColor="text1"/>
        </w:rPr>
        <w:t>ICCMA Congress will take place from 5-7 September</w:t>
      </w:r>
      <w:r w:rsidR="00CD55AC" w:rsidRPr="005066B8">
        <w:rPr>
          <w:rFonts w:ascii="Arial" w:hAnsi="Arial" w:cs="Arial"/>
          <w:b/>
          <w:color w:val="000000" w:themeColor="text1"/>
        </w:rPr>
        <w:t>,</w:t>
      </w:r>
      <w:r w:rsidRPr="005066B8">
        <w:rPr>
          <w:rFonts w:ascii="Arial" w:hAnsi="Arial" w:cs="Arial"/>
          <w:b/>
          <w:color w:val="000000" w:themeColor="text1"/>
        </w:rPr>
        <w:t xml:space="preserve"> 2019 at India Expo Centre, Greater Noida, Delhi NCR. </w:t>
      </w:r>
    </w:p>
    <w:p w:rsidR="00B9260F" w:rsidRPr="005066B8" w:rsidRDefault="00B9260F" w:rsidP="00BB4F61">
      <w:pPr>
        <w:pStyle w:val="NoSpacing"/>
        <w:jc w:val="both"/>
        <w:rPr>
          <w:rFonts w:ascii="Arial" w:hAnsi="Arial" w:cs="Arial"/>
          <w:b/>
          <w:color w:val="000000" w:themeColor="text1"/>
        </w:rPr>
      </w:pPr>
    </w:p>
    <w:sectPr w:rsidR="00B9260F" w:rsidRPr="005066B8" w:rsidSect="00271B88">
      <w:pgSz w:w="11906" w:h="16838"/>
      <w:pgMar w:top="1440" w:right="2692"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9528D"/>
    <w:multiLevelType w:val="hybridMultilevel"/>
    <w:tmpl w:val="5C0E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11A04"/>
    <w:multiLevelType w:val="hybridMultilevel"/>
    <w:tmpl w:val="7FD6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F63F94"/>
    <w:multiLevelType w:val="hybridMultilevel"/>
    <w:tmpl w:val="8F02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5A"/>
    <w:rsid w:val="0007451D"/>
    <w:rsid w:val="000D45C9"/>
    <w:rsid w:val="00165192"/>
    <w:rsid w:val="001906AB"/>
    <w:rsid w:val="001A2FF4"/>
    <w:rsid w:val="001A7D63"/>
    <w:rsid w:val="00266DA8"/>
    <w:rsid w:val="00271B88"/>
    <w:rsid w:val="00272C12"/>
    <w:rsid w:val="00275EE0"/>
    <w:rsid w:val="00285491"/>
    <w:rsid w:val="002A4A51"/>
    <w:rsid w:val="002C7B37"/>
    <w:rsid w:val="00333293"/>
    <w:rsid w:val="0038437D"/>
    <w:rsid w:val="00444805"/>
    <w:rsid w:val="004E464D"/>
    <w:rsid w:val="004E5D91"/>
    <w:rsid w:val="005066B8"/>
    <w:rsid w:val="005D4336"/>
    <w:rsid w:val="00605F20"/>
    <w:rsid w:val="00676F72"/>
    <w:rsid w:val="00685566"/>
    <w:rsid w:val="006C5605"/>
    <w:rsid w:val="006F6A57"/>
    <w:rsid w:val="00704C99"/>
    <w:rsid w:val="0072344B"/>
    <w:rsid w:val="007822A3"/>
    <w:rsid w:val="00786571"/>
    <w:rsid w:val="007B7084"/>
    <w:rsid w:val="00801837"/>
    <w:rsid w:val="00834888"/>
    <w:rsid w:val="00865F1C"/>
    <w:rsid w:val="00882A5E"/>
    <w:rsid w:val="008D0838"/>
    <w:rsid w:val="008E518E"/>
    <w:rsid w:val="009027E9"/>
    <w:rsid w:val="00912E35"/>
    <w:rsid w:val="00940058"/>
    <w:rsid w:val="00950963"/>
    <w:rsid w:val="009720E3"/>
    <w:rsid w:val="009965CE"/>
    <w:rsid w:val="009B397C"/>
    <w:rsid w:val="00B9260F"/>
    <w:rsid w:val="00B97CAA"/>
    <w:rsid w:val="00BB4F61"/>
    <w:rsid w:val="00C81D6E"/>
    <w:rsid w:val="00CA1B08"/>
    <w:rsid w:val="00CB3497"/>
    <w:rsid w:val="00CD55AC"/>
    <w:rsid w:val="00D33068"/>
    <w:rsid w:val="00D44D37"/>
    <w:rsid w:val="00D55536"/>
    <w:rsid w:val="00E43F1C"/>
    <w:rsid w:val="00E6092A"/>
    <w:rsid w:val="00EC78F7"/>
    <w:rsid w:val="00F6045A"/>
    <w:rsid w:val="00FC1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54B8"/>
  <w15:chartTrackingRefBased/>
  <w15:docId w15:val="{527ABFDF-09AA-45FD-9370-992C67BB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397C"/>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605"/>
    <w:pPr>
      <w:spacing w:after="0" w:line="240" w:lineRule="auto"/>
    </w:pPr>
  </w:style>
  <w:style w:type="paragraph" w:styleId="ListParagraph">
    <w:name w:val="List Paragraph"/>
    <w:basedOn w:val="Normal"/>
    <w:uiPriority w:val="34"/>
    <w:qFormat/>
    <w:rsid w:val="00333293"/>
    <w:pPr>
      <w:ind w:left="720"/>
      <w:contextualSpacing/>
    </w:pPr>
  </w:style>
  <w:style w:type="character" w:styleId="Hyperlink">
    <w:name w:val="Hyperlink"/>
    <w:basedOn w:val="DefaultParagraphFont"/>
    <w:uiPriority w:val="99"/>
    <w:unhideWhenUsed/>
    <w:rsid w:val="00676F72"/>
    <w:rPr>
      <w:color w:val="0563C1" w:themeColor="hyperlink"/>
      <w:u w:val="single"/>
    </w:rPr>
  </w:style>
  <w:style w:type="character" w:customStyle="1" w:styleId="Heading2Char">
    <w:name w:val="Heading 2 Char"/>
    <w:basedOn w:val="DefaultParagraphFont"/>
    <w:link w:val="Heading2"/>
    <w:uiPriority w:val="9"/>
    <w:rsid w:val="009B397C"/>
    <w:rPr>
      <w:rFonts w:ascii="Times New Roman" w:eastAsia="Times New Roman" w:hAnsi="Times New Roman" w:cs="Times New Roman"/>
      <w:b/>
      <w:bCs/>
      <w:sz w:val="36"/>
      <w:szCs w:val="36"/>
      <w:lang w:val="en-IN" w:eastAsia="en-IN"/>
    </w:rPr>
  </w:style>
  <w:style w:type="character" w:styleId="Strong">
    <w:name w:val="Strong"/>
    <w:basedOn w:val="DefaultParagraphFont"/>
    <w:uiPriority w:val="22"/>
    <w:qFormat/>
    <w:rsid w:val="009027E9"/>
    <w:rPr>
      <w:b/>
      <w:bCs/>
    </w:rPr>
  </w:style>
  <w:style w:type="paragraph" w:styleId="NormalWeb">
    <w:name w:val="Normal (Web)"/>
    <w:basedOn w:val="Normal"/>
    <w:uiPriority w:val="99"/>
    <w:unhideWhenUsed/>
    <w:rsid w:val="009027E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506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717945">
      <w:bodyDiv w:val="1"/>
      <w:marLeft w:val="0"/>
      <w:marRight w:val="0"/>
      <w:marTop w:val="0"/>
      <w:marBottom w:val="0"/>
      <w:divBdr>
        <w:top w:val="none" w:sz="0" w:space="0" w:color="auto"/>
        <w:left w:val="none" w:sz="0" w:space="0" w:color="auto"/>
        <w:bottom w:val="none" w:sz="0" w:space="0" w:color="auto"/>
        <w:right w:val="none" w:sz="0" w:space="0" w:color="auto"/>
      </w:divBdr>
    </w:div>
    <w:div w:id="1530527969">
      <w:bodyDiv w:val="1"/>
      <w:marLeft w:val="0"/>
      <w:marRight w:val="0"/>
      <w:marTop w:val="0"/>
      <w:marBottom w:val="0"/>
      <w:divBdr>
        <w:top w:val="none" w:sz="0" w:space="0" w:color="auto"/>
        <w:left w:val="none" w:sz="0" w:space="0" w:color="auto"/>
        <w:bottom w:val="none" w:sz="0" w:space="0" w:color="auto"/>
        <w:right w:val="none" w:sz="0" w:space="0" w:color="auto"/>
      </w:divBdr>
    </w:div>
    <w:div w:id="1688797776">
      <w:bodyDiv w:val="1"/>
      <w:marLeft w:val="0"/>
      <w:marRight w:val="0"/>
      <w:marTop w:val="0"/>
      <w:marBottom w:val="0"/>
      <w:divBdr>
        <w:top w:val="none" w:sz="0" w:space="0" w:color="auto"/>
        <w:left w:val="none" w:sz="0" w:space="0" w:color="auto"/>
        <w:bottom w:val="none" w:sz="0" w:space="0" w:color="auto"/>
        <w:right w:val="none" w:sz="0" w:space="0" w:color="auto"/>
      </w:divBdr>
    </w:div>
    <w:div w:id="1753382790">
      <w:bodyDiv w:val="1"/>
      <w:marLeft w:val="0"/>
      <w:marRight w:val="0"/>
      <w:marTop w:val="0"/>
      <w:marBottom w:val="0"/>
      <w:divBdr>
        <w:top w:val="none" w:sz="0" w:space="0" w:color="auto"/>
        <w:left w:val="none" w:sz="0" w:space="0" w:color="auto"/>
        <w:bottom w:val="none" w:sz="0" w:space="0" w:color="auto"/>
        <w:right w:val="none" w:sz="0" w:space="0" w:color="auto"/>
      </w:divBdr>
    </w:div>
    <w:div w:id="19763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Narain, Siddharth (RX)</dc:creator>
  <cp:keywords/>
  <dc:description/>
  <cp:lastModifiedBy>Pandey, Raj (RX)</cp:lastModifiedBy>
  <cp:revision>23</cp:revision>
  <cp:lastPrinted>2019-09-02T09:05:00Z</cp:lastPrinted>
  <dcterms:created xsi:type="dcterms:W3CDTF">2019-08-05T05:12:00Z</dcterms:created>
  <dcterms:modified xsi:type="dcterms:W3CDTF">2019-09-04T04:12:00Z</dcterms:modified>
</cp:coreProperties>
</file>